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C65EE3" w:rsidRDefault="003A4588">
      <w:pPr>
        <w:pStyle w:val="Body"/>
        <w:rPr>
          <w:rFonts w:hint="eastAsia"/>
          <w:sz w:val="20"/>
          <w:szCs w:val="20"/>
        </w:rPr>
      </w:pPr>
      <w:r>
        <w:rPr>
          <w:b/>
          <w:bCs/>
          <w:sz w:val="20"/>
          <w:szCs w:val="20"/>
        </w:rPr>
        <w:t>Thirty First Sunday in Ordinary Time B - Can we get closer?</w:t>
      </w:r>
    </w:p>
    <w:p w:rsidR="00C65EE3" w:rsidRDefault="003A4588">
      <w:pPr>
        <w:pStyle w:val="Body"/>
        <w:rPr>
          <w:rFonts w:hint="eastAsia"/>
          <w:sz w:val="20"/>
          <w:szCs w:val="20"/>
        </w:rPr>
      </w:pPr>
      <w:r>
        <w:rPr>
          <w:sz w:val="20"/>
          <w:szCs w:val="20"/>
        </w:rPr>
        <w:t>4 November, 2018</w:t>
      </w:r>
    </w:p>
    <w:p w:rsidR="00C65EE3" w:rsidRDefault="00C65EE3">
      <w:pPr>
        <w:pStyle w:val="Body"/>
        <w:rPr>
          <w:rFonts w:hint="eastAsia"/>
          <w:sz w:val="14"/>
          <w:szCs w:val="14"/>
        </w:rPr>
      </w:pPr>
    </w:p>
    <w:p w:rsidR="00C65EE3" w:rsidRDefault="003A4588">
      <w:pPr>
        <w:pStyle w:val="Body"/>
        <w:rPr>
          <w:rFonts w:hint="eastAsia"/>
          <w:sz w:val="20"/>
          <w:szCs w:val="20"/>
        </w:rPr>
      </w:pPr>
      <w:r>
        <w:rPr>
          <w:sz w:val="20"/>
          <w:szCs w:val="20"/>
        </w:rPr>
        <w:t xml:space="preserve">            In this Sunday’s readings, we</w:t>
      </w:r>
      <w:r>
        <w:rPr>
          <w:sz w:val="20"/>
          <w:szCs w:val="20"/>
        </w:rPr>
        <w:t>’</w:t>
      </w:r>
      <w:r>
        <w:rPr>
          <w:sz w:val="20"/>
          <w:szCs w:val="20"/>
        </w:rPr>
        <w:t>re reminded that beyond the laws, our faith proposes is the love with which we observe them and to which we</w:t>
      </w:r>
      <w:r>
        <w:rPr>
          <w:sz w:val="20"/>
          <w:szCs w:val="20"/>
        </w:rPr>
        <w:t>’</w:t>
      </w:r>
      <w:r>
        <w:rPr>
          <w:sz w:val="20"/>
          <w:szCs w:val="20"/>
        </w:rPr>
        <w:t>re called. Even if we begin</w:t>
      </w:r>
      <w:r>
        <w:rPr>
          <w:sz w:val="20"/>
          <w:szCs w:val="20"/>
        </w:rPr>
        <w:t xml:space="preserve"> simply observing them for other motives, they pave the way for us to go beyond them and achieve what the Lord truly wants from us.</w:t>
      </w:r>
    </w:p>
    <w:p w:rsidR="00C65EE3" w:rsidRDefault="00C65EE3">
      <w:pPr>
        <w:pStyle w:val="Body"/>
        <w:rPr>
          <w:rFonts w:hint="eastAsia"/>
          <w:sz w:val="14"/>
          <w:szCs w:val="14"/>
        </w:rPr>
      </w:pPr>
    </w:p>
    <w:p w:rsidR="00C65EE3" w:rsidRDefault="003A4588">
      <w:pPr>
        <w:pStyle w:val="Body"/>
        <w:rPr>
          <w:rFonts w:hint="eastAsia"/>
          <w:sz w:val="20"/>
          <w:szCs w:val="20"/>
        </w:rPr>
      </w:pPr>
      <w:r>
        <w:rPr>
          <w:sz w:val="20"/>
          <w:szCs w:val="20"/>
        </w:rPr>
        <w:t xml:space="preserve">            In the First Reading (Deuteronomy 6:2-6) Moses promises the Israelites that if they are observant and faithful </w:t>
      </w:r>
      <w:r>
        <w:rPr>
          <w:sz w:val="20"/>
          <w:szCs w:val="20"/>
        </w:rPr>
        <w:t xml:space="preserve">to the covenant they made with the Lord, they will be </w:t>
      </w:r>
      <w:r>
        <w:rPr>
          <w:sz w:val="20"/>
          <w:szCs w:val="20"/>
          <w:lang w:val="fr-FR"/>
        </w:rPr>
        <w:t>bless</w:t>
      </w:r>
      <w:r>
        <w:rPr>
          <w:sz w:val="20"/>
          <w:szCs w:val="20"/>
        </w:rPr>
        <w:t>ed with a prosperous life.   Moses exhorts them to see this as the secret to their success.  And, he takes it a step further: he exhorts them to love the Lord with everything they</w:t>
      </w:r>
      <w:r>
        <w:rPr>
          <w:sz w:val="20"/>
          <w:szCs w:val="20"/>
        </w:rPr>
        <w:t>’</w:t>
      </w:r>
      <w:r>
        <w:rPr>
          <w:sz w:val="20"/>
          <w:szCs w:val="20"/>
        </w:rPr>
        <w:t>ve got: unconditi</w:t>
      </w:r>
      <w:r>
        <w:rPr>
          <w:sz w:val="20"/>
          <w:szCs w:val="20"/>
        </w:rPr>
        <w:t>onally.  The Law that comes from the covenant has the potential to pave the way to a deeper relationship with the Lord and with each other.</w:t>
      </w:r>
    </w:p>
    <w:p w:rsidR="00C65EE3" w:rsidRDefault="00C65EE3">
      <w:pPr>
        <w:pStyle w:val="Body"/>
        <w:rPr>
          <w:rFonts w:hint="eastAsia"/>
          <w:sz w:val="14"/>
          <w:szCs w:val="14"/>
        </w:rPr>
      </w:pPr>
    </w:p>
    <w:p w:rsidR="00C65EE3" w:rsidRDefault="003A4588">
      <w:pPr>
        <w:pStyle w:val="Body"/>
        <w:rPr>
          <w:rFonts w:hint="eastAsia"/>
          <w:sz w:val="20"/>
          <w:szCs w:val="20"/>
        </w:rPr>
      </w:pPr>
      <w:r>
        <w:rPr>
          <w:sz w:val="20"/>
          <w:szCs w:val="20"/>
        </w:rPr>
        <w:t xml:space="preserve">            In the Second Reading the Letter to the Hebrews (7:23-28) St Paul reminds us that without Our Lord we a</w:t>
      </w:r>
      <w:r>
        <w:rPr>
          <w:sz w:val="20"/>
          <w:szCs w:val="20"/>
        </w:rPr>
        <w:t>re weak in maintaining a good relationship with God.  Mediation and strength pave the way for us to go beyond the law and achieve what the Lord wants from us: our unconditional love.</w:t>
      </w:r>
    </w:p>
    <w:p w:rsidR="00C65EE3" w:rsidRDefault="00C65EE3">
      <w:pPr>
        <w:pStyle w:val="Body"/>
        <w:rPr>
          <w:rFonts w:hint="eastAsia"/>
          <w:sz w:val="14"/>
          <w:szCs w:val="14"/>
        </w:rPr>
      </w:pPr>
    </w:p>
    <w:p w:rsidR="00C65EE3" w:rsidRDefault="003A4588">
      <w:pPr>
        <w:pStyle w:val="Body"/>
        <w:rPr>
          <w:rFonts w:hint="eastAsia"/>
          <w:sz w:val="20"/>
          <w:szCs w:val="20"/>
        </w:rPr>
      </w:pPr>
      <w:r>
        <w:rPr>
          <w:sz w:val="20"/>
          <w:szCs w:val="20"/>
        </w:rPr>
        <w:t xml:space="preserve">           </w:t>
      </w:r>
      <w:r>
        <w:rPr>
          <w:sz w:val="20"/>
          <w:szCs w:val="20"/>
        </w:rPr>
        <w:t>T</w:t>
      </w:r>
      <w:r>
        <w:rPr>
          <w:sz w:val="20"/>
          <w:szCs w:val="20"/>
        </w:rPr>
        <w:t>he Gospel reading (Mark 12:28b-34) brings us to the end of a</w:t>
      </w:r>
      <w:r>
        <w:rPr>
          <w:sz w:val="20"/>
          <w:szCs w:val="20"/>
        </w:rPr>
        <w:t xml:space="preserve"> series of debates in Mark</w:t>
      </w:r>
      <w:r>
        <w:rPr>
          <w:sz w:val="20"/>
          <w:szCs w:val="20"/>
        </w:rPr>
        <w:t>’</w:t>
      </w:r>
      <w:r>
        <w:rPr>
          <w:sz w:val="20"/>
          <w:szCs w:val="20"/>
        </w:rPr>
        <w:t>s Gospel with the chief priests, scribes, and elders, and it ends on an encouraging note.</w:t>
      </w:r>
      <w:r>
        <w:rPr>
          <w:sz w:val="20"/>
          <w:szCs w:val="20"/>
        </w:rPr>
        <w:t> </w:t>
      </w:r>
      <w:r>
        <w:rPr>
          <w:sz w:val="20"/>
          <w:szCs w:val="20"/>
        </w:rPr>
        <w:t xml:space="preserve">  After various attempts to exploit discussion on God</w:t>
      </w:r>
      <w:r>
        <w:rPr>
          <w:sz w:val="20"/>
          <w:szCs w:val="20"/>
        </w:rPr>
        <w:t>’</w:t>
      </w:r>
      <w:r>
        <w:rPr>
          <w:sz w:val="20"/>
          <w:szCs w:val="20"/>
        </w:rPr>
        <w:t>s word to score political points or discredit Our Lord, we find a refreshing change o</w:t>
      </w:r>
      <w:r>
        <w:rPr>
          <w:sz w:val="20"/>
          <w:szCs w:val="20"/>
        </w:rPr>
        <w:t xml:space="preserve">f pace: a scribe who is actually interested in seeking the truth and want to know the answer.  I think he is serious when he asked Jesus what was the first of all the commandments.  There were 613 laws that Moses gave in the Torah, the first five books of </w:t>
      </w:r>
      <w:r>
        <w:rPr>
          <w:sz w:val="20"/>
          <w:szCs w:val="20"/>
        </w:rPr>
        <w:t>the Bible.</w:t>
      </w:r>
      <w:r>
        <w:rPr>
          <w:sz w:val="20"/>
          <w:szCs w:val="20"/>
        </w:rPr>
        <w:t xml:space="preserve">  </w:t>
      </w:r>
      <w:r>
        <w:rPr>
          <w:sz w:val="20"/>
          <w:szCs w:val="20"/>
        </w:rPr>
        <w:t>They were treated with such importance that there were a whole series of laws written to protect these 613.</w:t>
      </w:r>
      <w:r>
        <w:rPr>
          <w:sz w:val="20"/>
          <w:szCs w:val="20"/>
        </w:rPr>
        <w:t xml:space="preserve">  </w:t>
      </w:r>
      <w:r>
        <w:rPr>
          <w:sz w:val="20"/>
          <w:szCs w:val="20"/>
        </w:rPr>
        <w:t>For example, the law, Keep Holy the Sabbath, was protected by detailed laws on what was and wasn</w:t>
      </w:r>
      <w:r>
        <w:rPr>
          <w:sz w:val="20"/>
          <w:szCs w:val="20"/>
        </w:rPr>
        <w:t>’</w:t>
      </w:r>
      <w:r>
        <w:rPr>
          <w:sz w:val="20"/>
          <w:szCs w:val="20"/>
        </w:rPr>
        <w:t>t viewed as work during the Sabbath.</w:t>
      </w:r>
      <w:r>
        <w:rPr>
          <w:sz w:val="20"/>
          <w:szCs w:val="20"/>
        </w:rPr>
        <w:t xml:space="preserve">  </w:t>
      </w:r>
      <w:r>
        <w:rPr>
          <w:sz w:val="20"/>
          <w:szCs w:val="20"/>
        </w:rPr>
        <w:t>They would say that a person could not carry water from a well if that well was not next to the house.  They even define how many steps are not too far</w:t>
      </w:r>
      <w:r>
        <w:rPr>
          <w:sz w:val="20"/>
          <w:szCs w:val="20"/>
        </w:rPr>
        <w:t xml:space="preserve">.  </w:t>
      </w:r>
      <w:r>
        <w:rPr>
          <w:sz w:val="20"/>
          <w:szCs w:val="20"/>
        </w:rPr>
        <w:t>This might seem peculiar to us, but really the heart of all this was how sacred those 613 laws were an</w:t>
      </w:r>
      <w:r>
        <w:rPr>
          <w:sz w:val="20"/>
          <w:szCs w:val="20"/>
        </w:rPr>
        <w:t>d how seriously the Hebrews followed them.</w:t>
      </w:r>
      <w:r>
        <w:rPr>
          <w:sz w:val="20"/>
          <w:szCs w:val="20"/>
        </w:rPr>
        <w:t xml:space="preserve">  </w:t>
      </w:r>
      <w:r>
        <w:rPr>
          <w:sz w:val="20"/>
          <w:szCs w:val="20"/>
        </w:rPr>
        <w:t>But the Jewish scholars asked the</w:t>
      </w:r>
      <w:r>
        <w:rPr>
          <w:sz w:val="20"/>
          <w:szCs w:val="20"/>
          <w:lang w:val="fr-FR"/>
        </w:rPr>
        <w:t xml:space="preserve"> question, </w:t>
      </w:r>
      <w:r>
        <w:rPr>
          <w:sz w:val="20"/>
          <w:szCs w:val="20"/>
        </w:rPr>
        <w:t>“</w:t>
      </w:r>
      <w:r>
        <w:rPr>
          <w:b/>
          <w:bCs/>
          <w:i/>
          <w:iCs/>
          <w:sz w:val="20"/>
          <w:szCs w:val="20"/>
        </w:rPr>
        <w:t>Which is the first of all the commandments?"</w:t>
      </w:r>
      <w:r>
        <w:rPr>
          <w:sz w:val="20"/>
          <w:szCs w:val="20"/>
        </w:rPr>
        <w:t xml:space="preserve">  </w:t>
      </w:r>
      <w:r>
        <w:rPr>
          <w:sz w:val="20"/>
          <w:szCs w:val="20"/>
        </w:rPr>
        <w:t>For centuries the learned scholars have debated this question.</w:t>
      </w:r>
      <w:r>
        <w:rPr>
          <w:sz w:val="20"/>
          <w:szCs w:val="20"/>
        </w:rPr>
        <w:t> </w:t>
      </w:r>
    </w:p>
    <w:p w:rsidR="00C65EE3" w:rsidRDefault="00C65EE3">
      <w:pPr>
        <w:pStyle w:val="Body"/>
        <w:rPr>
          <w:rFonts w:hint="eastAsia"/>
          <w:sz w:val="14"/>
          <w:szCs w:val="14"/>
        </w:rPr>
      </w:pPr>
    </w:p>
    <w:p w:rsidR="00C65EE3" w:rsidRDefault="003A4588">
      <w:pPr>
        <w:pStyle w:val="Body"/>
        <w:rPr>
          <w:rFonts w:hint="eastAsia"/>
          <w:sz w:val="20"/>
          <w:szCs w:val="20"/>
        </w:rPr>
      </w:pPr>
      <w:r>
        <w:rPr>
          <w:sz w:val="20"/>
          <w:szCs w:val="20"/>
        </w:rPr>
        <w:t>            </w:t>
      </w:r>
      <w:r>
        <w:rPr>
          <w:sz w:val="20"/>
          <w:szCs w:val="20"/>
        </w:rPr>
        <w:t xml:space="preserve">Jesus, a nobody from Galilee with no formal </w:t>
      </w:r>
      <w:r>
        <w:rPr>
          <w:sz w:val="20"/>
          <w:szCs w:val="20"/>
        </w:rPr>
        <w:t xml:space="preserve">education, instead of arguing over the fine points of this or that law, he merely quoted two verses from the Torah, one from the </w:t>
      </w:r>
      <w:r>
        <w:rPr>
          <w:i/>
          <w:iCs/>
          <w:sz w:val="20"/>
          <w:szCs w:val="20"/>
          <w:lang w:val="de-DE"/>
        </w:rPr>
        <w:t xml:space="preserve">Book of Deuteronomy </w:t>
      </w:r>
      <w:r>
        <w:rPr>
          <w:sz w:val="20"/>
          <w:szCs w:val="20"/>
        </w:rPr>
        <w:t xml:space="preserve">and one from the </w:t>
      </w:r>
      <w:r>
        <w:rPr>
          <w:i/>
          <w:iCs/>
          <w:sz w:val="20"/>
          <w:szCs w:val="20"/>
        </w:rPr>
        <w:t>Book of Leviticus</w:t>
      </w:r>
      <w:r>
        <w:rPr>
          <w:sz w:val="20"/>
          <w:szCs w:val="20"/>
        </w:rPr>
        <w:t xml:space="preserve">.   </w:t>
      </w:r>
      <w:r>
        <w:rPr>
          <w:sz w:val="20"/>
          <w:szCs w:val="20"/>
        </w:rPr>
        <w:t xml:space="preserve">From </w:t>
      </w:r>
      <w:r>
        <w:rPr>
          <w:i/>
          <w:iCs/>
          <w:sz w:val="20"/>
          <w:szCs w:val="20"/>
          <w:lang w:val="de-DE"/>
        </w:rPr>
        <w:t>Deuteronomy</w:t>
      </w:r>
      <w:r>
        <w:rPr>
          <w:sz w:val="20"/>
          <w:szCs w:val="20"/>
        </w:rPr>
        <w:t xml:space="preserve"> the Lord took, </w:t>
      </w:r>
      <w:r>
        <w:rPr>
          <w:sz w:val="20"/>
          <w:szCs w:val="20"/>
        </w:rPr>
        <w:t>“</w:t>
      </w:r>
      <w:r>
        <w:rPr>
          <w:b/>
          <w:bCs/>
          <w:i/>
          <w:iCs/>
          <w:sz w:val="20"/>
          <w:szCs w:val="20"/>
        </w:rPr>
        <w:t>You shall love the Lord your God wit</w:t>
      </w:r>
      <w:r>
        <w:rPr>
          <w:b/>
          <w:bCs/>
          <w:i/>
          <w:iCs/>
          <w:sz w:val="20"/>
          <w:szCs w:val="20"/>
        </w:rPr>
        <w:t>h your whole heart, whole mind and whole strength, and your whole soul.</w:t>
      </w:r>
      <w:r>
        <w:rPr>
          <w:b/>
          <w:bCs/>
          <w:i/>
          <w:iCs/>
          <w:sz w:val="20"/>
          <w:szCs w:val="20"/>
        </w:rPr>
        <w:t>”</w:t>
      </w:r>
      <w:r>
        <w:rPr>
          <w:i/>
          <w:iCs/>
          <w:sz w:val="20"/>
          <w:szCs w:val="20"/>
        </w:rPr>
        <w:t xml:space="preserve">  </w:t>
      </w:r>
      <w:r>
        <w:rPr>
          <w:sz w:val="20"/>
          <w:szCs w:val="20"/>
        </w:rPr>
        <w:t xml:space="preserve">And from </w:t>
      </w:r>
      <w:r>
        <w:rPr>
          <w:i/>
          <w:iCs/>
          <w:sz w:val="20"/>
          <w:szCs w:val="20"/>
        </w:rPr>
        <w:t>Leviticus</w:t>
      </w:r>
      <w:r>
        <w:rPr>
          <w:sz w:val="20"/>
          <w:szCs w:val="20"/>
        </w:rPr>
        <w:t xml:space="preserve"> he quoted, </w:t>
      </w:r>
      <w:r>
        <w:rPr>
          <w:i/>
          <w:iCs/>
          <w:sz w:val="20"/>
          <w:szCs w:val="20"/>
          <w:lang w:val="ru-RU"/>
        </w:rPr>
        <w:t> “</w:t>
      </w:r>
      <w:r>
        <w:rPr>
          <w:b/>
          <w:bCs/>
          <w:i/>
          <w:iCs/>
          <w:sz w:val="20"/>
          <w:szCs w:val="20"/>
        </w:rPr>
        <w:t>You shall love your neighbour as yourself.</w:t>
      </w:r>
      <w:r>
        <w:rPr>
          <w:i/>
          <w:iCs/>
          <w:sz w:val="20"/>
          <w:szCs w:val="20"/>
        </w:rPr>
        <w:t>” </w:t>
      </w:r>
      <w:r>
        <w:rPr>
          <w:sz w:val="20"/>
          <w:szCs w:val="20"/>
        </w:rPr>
        <w:t xml:space="preserve"> The scribe reached the moment of truth, and said, </w:t>
      </w:r>
      <w:r>
        <w:rPr>
          <w:i/>
          <w:iCs/>
          <w:sz w:val="20"/>
          <w:szCs w:val="20"/>
        </w:rPr>
        <w:t>“</w:t>
      </w:r>
      <w:r>
        <w:rPr>
          <w:b/>
          <w:bCs/>
          <w:i/>
          <w:iCs/>
          <w:sz w:val="20"/>
          <w:szCs w:val="20"/>
        </w:rPr>
        <w:t>You are right in saying that the love of God and love of neighbour are more important than all the burnt offering and sacrifices one could make.</w:t>
      </w:r>
      <w:r>
        <w:rPr>
          <w:b/>
          <w:bCs/>
          <w:i/>
          <w:iCs/>
          <w:sz w:val="20"/>
          <w:szCs w:val="20"/>
        </w:rPr>
        <w:t>”</w:t>
      </w:r>
      <w:r>
        <w:rPr>
          <w:i/>
          <w:iCs/>
          <w:sz w:val="20"/>
          <w:szCs w:val="20"/>
        </w:rPr>
        <w:t xml:space="preserve">  </w:t>
      </w:r>
      <w:r>
        <w:rPr>
          <w:sz w:val="20"/>
          <w:szCs w:val="20"/>
        </w:rPr>
        <w:t>The scribe then heard what his heart was yearning to hear.</w:t>
      </w:r>
      <w:r>
        <w:rPr>
          <w:sz w:val="20"/>
          <w:szCs w:val="20"/>
        </w:rPr>
        <w:t xml:space="preserve">  </w:t>
      </w:r>
      <w:r>
        <w:rPr>
          <w:sz w:val="20"/>
          <w:szCs w:val="20"/>
        </w:rPr>
        <w:t xml:space="preserve">Jesus said to him, </w:t>
      </w:r>
      <w:r>
        <w:rPr>
          <w:i/>
          <w:iCs/>
          <w:sz w:val="20"/>
          <w:szCs w:val="20"/>
        </w:rPr>
        <w:t>“</w:t>
      </w:r>
      <w:r>
        <w:rPr>
          <w:b/>
          <w:bCs/>
          <w:i/>
          <w:iCs/>
          <w:sz w:val="20"/>
          <w:szCs w:val="20"/>
        </w:rPr>
        <w:t>You are not far from the King</w:t>
      </w:r>
      <w:r>
        <w:rPr>
          <w:b/>
          <w:bCs/>
          <w:i/>
          <w:iCs/>
          <w:sz w:val="20"/>
          <w:szCs w:val="20"/>
        </w:rPr>
        <w:t>dom of Heaven.</w:t>
      </w:r>
      <w:r>
        <w:rPr>
          <w:b/>
          <w:bCs/>
          <w:i/>
          <w:iCs/>
          <w:sz w:val="20"/>
          <w:szCs w:val="20"/>
        </w:rPr>
        <w:t>”</w:t>
      </w:r>
      <w:r>
        <w:rPr>
          <w:b/>
          <w:bCs/>
          <w:i/>
          <w:iCs/>
          <w:sz w:val="20"/>
          <w:szCs w:val="20"/>
        </w:rPr>
        <w:t xml:space="preserve">  </w:t>
      </w:r>
      <w:r>
        <w:rPr>
          <w:sz w:val="20"/>
          <w:szCs w:val="20"/>
        </w:rPr>
        <w:t xml:space="preserve">How about us?  How far are we from the </w:t>
      </w:r>
      <w:bookmarkStart w:id="0" w:name="_GoBack"/>
      <w:bookmarkEnd w:id="0"/>
      <w:r>
        <w:rPr>
          <w:sz w:val="20"/>
          <w:szCs w:val="20"/>
        </w:rPr>
        <w:t>Kingdom of Heaven? Can we get closer?</w:t>
      </w:r>
    </w:p>
    <w:p w:rsidR="00C65EE3" w:rsidRDefault="00C65EE3">
      <w:pPr>
        <w:pStyle w:val="Body"/>
        <w:rPr>
          <w:rFonts w:hint="eastAsia"/>
          <w:sz w:val="14"/>
          <w:szCs w:val="14"/>
        </w:rPr>
      </w:pPr>
    </w:p>
    <w:p w:rsidR="00C65EE3" w:rsidRDefault="003A4588">
      <w:pPr>
        <w:pStyle w:val="Body"/>
        <w:rPr>
          <w:rFonts w:hint="eastAsia"/>
        </w:rPr>
      </w:pPr>
      <w:r>
        <w:rPr>
          <w:sz w:val="20"/>
          <w:szCs w:val="20"/>
        </w:rPr>
        <w:t xml:space="preserve">            The</w:t>
      </w:r>
      <w:r>
        <w:rPr>
          <w:sz w:val="20"/>
          <w:szCs w:val="20"/>
          <w:lang w:val="de-DE"/>
        </w:rPr>
        <w:t xml:space="preserve"> answer </w:t>
      </w:r>
      <w:r>
        <w:rPr>
          <w:sz w:val="20"/>
          <w:szCs w:val="20"/>
        </w:rPr>
        <w:t>is</w:t>
      </w:r>
      <w:r>
        <w:rPr>
          <w:sz w:val="20"/>
          <w:szCs w:val="20"/>
        </w:rPr>
        <w:t xml:space="preserve"> </w:t>
      </w:r>
      <w:r>
        <w:rPr>
          <w:sz w:val="20"/>
          <w:szCs w:val="20"/>
        </w:rPr>
        <w:t xml:space="preserve">simple but it doesn’t mean it’s easy.  If we had to do what Jesus asks, it would take us out of our comfort zone. Sometimes it is mere </w:t>
      </w:r>
      <w:r>
        <w:rPr>
          <w:sz w:val="20"/>
          <w:szCs w:val="20"/>
        </w:rPr>
        <w:t xml:space="preserve">fear of something different. Jesus is always offering us something different, some of which we may not want. We want to stay in our rut. We have surrounded ourselves with limited horizons and are afraid to stretch them. </w:t>
      </w:r>
      <w:r>
        <w:rPr>
          <w:sz w:val="20"/>
          <w:szCs w:val="20"/>
        </w:rPr>
        <w:t> </w:t>
      </w:r>
      <w:r>
        <w:rPr>
          <w:sz w:val="20"/>
          <w:szCs w:val="20"/>
        </w:rPr>
        <w:t xml:space="preserve">As Pope Francis said on annual Day </w:t>
      </w:r>
      <w:r>
        <w:rPr>
          <w:sz w:val="20"/>
          <w:szCs w:val="20"/>
        </w:rPr>
        <w:t>of Prayer in July 28, 2013: “</w:t>
      </w:r>
      <w:r>
        <w:rPr>
          <w:b/>
          <w:bCs/>
          <w:sz w:val="20"/>
          <w:szCs w:val="20"/>
        </w:rPr>
        <w:t>All life has inestimable value even the weakest and most vulnerable, the sick, the old, the unborn and the poor, are masterpieces of God</w:t>
      </w:r>
      <w:r>
        <w:rPr>
          <w:b/>
          <w:bCs/>
          <w:sz w:val="20"/>
          <w:szCs w:val="20"/>
        </w:rPr>
        <w:t>’</w:t>
      </w:r>
      <w:r>
        <w:rPr>
          <w:b/>
          <w:bCs/>
          <w:sz w:val="20"/>
          <w:szCs w:val="20"/>
        </w:rPr>
        <w:t>s creation, made in his own image, destined to live forever, and deserving of the utmost r</w:t>
      </w:r>
      <w:r>
        <w:rPr>
          <w:b/>
          <w:bCs/>
          <w:sz w:val="20"/>
          <w:szCs w:val="20"/>
        </w:rPr>
        <w:t>everence and respect.</w:t>
      </w:r>
      <w:r>
        <w:rPr>
          <w:b/>
          <w:bCs/>
          <w:sz w:val="20"/>
          <w:szCs w:val="20"/>
        </w:rPr>
        <w:t>”</w:t>
      </w:r>
      <w:r>
        <w:rPr>
          <w:sz w:val="20"/>
          <w:szCs w:val="20"/>
        </w:rPr>
        <w:t xml:space="preserve"> </w:t>
      </w:r>
      <w:r>
        <w:rPr>
          <w:sz w:val="20"/>
          <w:szCs w:val="20"/>
        </w:rPr>
        <w:t xml:space="preserve">  In order to love God with our whole heart, mind and soul, we need to love all those he created in his image and we have to love that image within us and not just our own image in ourselves.  When Jesus says there are two greatest c</w:t>
      </w:r>
      <w:r>
        <w:rPr>
          <w:sz w:val="20"/>
          <w:szCs w:val="20"/>
        </w:rPr>
        <w:t>ommandments (</w:t>
      </w:r>
      <w:r>
        <w:rPr>
          <w:b/>
          <w:bCs/>
          <w:sz w:val="20"/>
          <w:szCs w:val="20"/>
        </w:rPr>
        <w:t>loving God and loving our neighbour</w:t>
      </w:r>
      <w:r>
        <w:rPr>
          <w:sz w:val="20"/>
          <w:szCs w:val="20"/>
        </w:rPr>
        <w:t xml:space="preserve">), he insists that the way we love each other is a key way in which we love him. Jesus said whatever we do to the least of our brothers and sisters, we do it to him. There is a recent news about the province </w:t>
      </w:r>
      <w:r>
        <w:rPr>
          <w:sz w:val="20"/>
          <w:szCs w:val="20"/>
        </w:rPr>
        <w:t>is considering  bringing abortion to Fort McMurray. When we stand before God to make an account of our lives as pro-life people, we will not only be asked if we prevented people from dying. We are asked to protect the unborn and to support not just spiritu</w:t>
      </w:r>
      <w:r>
        <w:rPr>
          <w:sz w:val="20"/>
          <w:szCs w:val="20"/>
        </w:rPr>
        <w:t>ally but physically the mother who decides to keep the child.  We will also be asked how well we nurtured and cared for the quality of life of the least among us. How often do we sacrifice from our own needs to share with the hungry? How often do we extend</w:t>
      </w:r>
      <w:r>
        <w:rPr>
          <w:sz w:val="20"/>
          <w:szCs w:val="20"/>
        </w:rPr>
        <w:t xml:space="preserve"> compassion to those in prison? Are we irritated or moved by the homeless?  </w:t>
      </w:r>
      <w:r>
        <w:rPr>
          <w:b/>
          <w:bCs/>
          <w:sz w:val="20"/>
          <w:szCs w:val="20"/>
        </w:rPr>
        <w:t>May our love for you, Lord and those around us be similar to the love you have shown to us so that we can get closer to the Kingdom of Heaven.</w:t>
      </w:r>
    </w:p>
    <w:sectPr w:rsidR="00C65EE3">
      <w:headerReference w:type="default" r:id="rId6"/>
      <w:footerReference w:type="default" r:id="rId7"/>
      <w:pgSz w:w="12240" w:h="15840"/>
      <w:pgMar w:top="1134" w:right="1134" w:bottom="1137" w:left="1134"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4588" w:rsidRDefault="003A4588">
      <w:r>
        <w:separator/>
      </w:r>
    </w:p>
  </w:endnote>
  <w:endnote w:type="continuationSeparator" w:id="0">
    <w:p w:rsidR="003A4588" w:rsidRDefault="003A4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5EE3" w:rsidRDefault="00C65EE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4588" w:rsidRDefault="003A4588">
      <w:r>
        <w:separator/>
      </w:r>
    </w:p>
  </w:footnote>
  <w:footnote w:type="continuationSeparator" w:id="0">
    <w:p w:rsidR="003A4588" w:rsidRDefault="003A45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5EE3" w:rsidRDefault="00C65EE3"/>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EE3"/>
    <w:rsid w:val="000E302E"/>
    <w:rsid w:val="003A4588"/>
    <w:rsid w:val="00C65EE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40B1034-8046-48D0-B88B-CA9454AE9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788</Words>
  <Characters>4496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StPaul</dc:creator>
  <cp:lastModifiedBy>St Paul Church</cp:lastModifiedBy>
  <cp:revision>2</cp:revision>
  <dcterms:created xsi:type="dcterms:W3CDTF">2018-10-31T19:45:00Z</dcterms:created>
  <dcterms:modified xsi:type="dcterms:W3CDTF">2018-10-31T19:45:00Z</dcterms:modified>
</cp:coreProperties>
</file>