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67E83" w:rsidRDefault="00596A64">
      <w:pPr>
        <w:pStyle w:val="Body"/>
        <w:rPr>
          <w:rFonts w:hint="eastAsia"/>
        </w:rPr>
      </w:pPr>
      <w:r>
        <w:rPr>
          <w:b/>
          <w:bCs/>
        </w:rPr>
        <w:t>Thirtieth Sunday in Ordinary Time B - Master, I want to see</w:t>
      </w:r>
      <w:r>
        <w:t>.</w:t>
      </w:r>
      <w:bookmarkStart w:id="0" w:name="_GoBack"/>
      <w:bookmarkEnd w:id="0"/>
    </w:p>
    <w:p w:rsidR="00467E83" w:rsidRDefault="00596A64">
      <w:pPr>
        <w:pStyle w:val="Body"/>
        <w:rPr>
          <w:rFonts w:hint="eastAsia"/>
        </w:rPr>
      </w:pPr>
      <w:r>
        <w:t>28 October, 2018</w:t>
      </w:r>
    </w:p>
    <w:p w:rsidR="00467E83" w:rsidRDefault="00467E83">
      <w:pPr>
        <w:pStyle w:val="Body"/>
        <w:rPr>
          <w:rFonts w:hint="eastAsia"/>
        </w:rPr>
      </w:pPr>
    </w:p>
    <w:p w:rsidR="00467E83" w:rsidRDefault="00596A64">
      <w:pPr>
        <w:pStyle w:val="Body"/>
        <w:rPr>
          <w:rFonts w:hint="eastAsia"/>
        </w:rPr>
      </w:pPr>
      <w:r>
        <w:t xml:space="preserve">            </w:t>
      </w:r>
      <w:r>
        <w:t xml:space="preserve">In this Sunday’s Gospel (10:46-52), St Mark tells the story of </w:t>
      </w:r>
      <w:r>
        <w:rPr>
          <w:lang w:val="de-DE"/>
        </w:rPr>
        <w:t>blind Bartimaeus</w:t>
      </w:r>
      <w:r>
        <w:t>’ non-stop yelling for Jesus to heal him until Jesus finally calls for him. </w:t>
      </w:r>
      <w:r>
        <w:rPr>
          <w:shd w:val="clear" w:color="auto" w:fill="FEFFFE"/>
        </w:rPr>
        <w:t xml:space="preserve"> I wondered w</w:t>
      </w:r>
      <w:r>
        <w:t xml:space="preserve">hy doesn’t Jesus go over to </w:t>
      </w:r>
      <w:proofErr w:type="spellStart"/>
      <w:r>
        <w:t>Bartimaeus</w:t>
      </w:r>
      <w:proofErr w:type="spellEnd"/>
      <w:r>
        <w:t xml:space="preserve"> who’s trying to find his way to </w:t>
      </w:r>
      <w:proofErr w:type="gramStart"/>
      <w:r>
        <w:t>him?</w:t>
      </w:r>
      <w:proofErr w:type="gramEnd"/>
      <w:r>
        <w:t xml:space="preserve"> And when </w:t>
      </w:r>
      <w:proofErr w:type="spellStart"/>
      <w:r>
        <w:t>Bartimaeus</w:t>
      </w:r>
      <w:proofErr w:type="spellEnd"/>
      <w:r>
        <w:t xml:space="preserve"> finds his way to him, why </w:t>
      </w:r>
      <w:proofErr w:type="gramStart"/>
      <w:r>
        <w:t xml:space="preserve">does </w:t>
      </w:r>
      <w:r>
        <w:rPr>
          <w:lang w:val="sv-SE"/>
        </w:rPr>
        <w:t>Jesus</w:t>
      </w:r>
      <w:proofErr w:type="gramEnd"/>
      <w:r>
        <w:rPr>
          <w:lang w:val="sv-SE"/>
        </w:rPr>
        <w:t xml:space="preserve"> asks </w:t>
      </w:r>
      <w:r>
        <w:t>the obvious: “</w:t>
      </w:r>
      <w:r>
        <w:rPr>
          <w:b/>
          <w:bCs/>
          <w:i/>
          <w:iCs/>
        </w:rPr>
        <w:t>What do you want me to do for you?</w:t>
      </w:r>
      <w:r>
        <w:t>”</w:t>
      </w:r>
      <w:r>
        <w:rPr>
          <w:shd w:val="clear" w:color="auto" w:fill="FEFFFE"/>
        </w:rPr>
        <w:t xml:space="preserve"> Being Christ, he should know what </w:t>
      </w:r>
      <w:proofErr w:type="spellStart"/>
      <w:r>
        <w:rPr>
          <w:shd w:val="clear" w:color="auto" w:fill="FEFFFE"/>
        </w:rPr>
        <w:t>Bartimaeus</w:t>
      </w:r>
      <w:proofErr w:type="spellEnd"/>
      <w:r>
        <w:rPr>
          <w:shd w:val="clear" w:color="auto" w:fill="FEFFFE"/>
        </w:rPr>
        <w:t xml:space="preserve"> wants.  </w:t>
      </w:r>
      <w:r>
        <w:t>An</w:t>
      </w:r>
      <w:r>
        <w:t xml:space="preserve">d when Jesus restores his eyesight, Jesus says that </w:t>
      </w:r>
      <w:proofErr w:type="spellStart"/>
      <w:r>
        <w:t>Bartimaeus’s</w:t>
      </w:r>
      <w:proofErr w:type="spellEnd"/>
      <w:r>
        <w:t xml:space="preserve"> faith has saved him. But why? What does </w:t>
      </w:r>
      <w:proofErr w:type="spellStart"/>
      <w:r>
        <w:t>Bartimaeus’s</w:t>
      </w:r>
      <w:proofErr w:type="spellEnd"/>
      <w:r>
        <w:t xml:space="preserve"> receiving his sight have to do with his being saved?   </w:t>
      </w:r>
      <w:r>
        <w:rPr>
          <w:shd w:val="clear" w:color="auto" w:fill="FEFFFE"/>
        </w:rPr>
        <w:t xml:space="preserve">Now, </w:t>
      </w:r>
      <w:proofErr w:type="spellStart"/>
      <w:r>
        <w:t>Bartimaeus</w:t>
      </w:r>
      <w:proofErr w:type="spellEnd"/>
      <w:r>
        <w:t xml:space="preserve"> does not ask, “I want my sight.” He says, “</w:t>
      </w:r>
      <w:r>
        <w:rPr>
          <w:b/>
          <w:bCs/>
          <w:i/>
          <w:iCs/>
        </w:rPr>
        <w:t>I want to see.</w:t>
      </w:r>
      <w:r>
        <w:t>” Having s</w:t>
      </w:r>
      <w:r>
        <w:t>ight can be used for all kinds of purpose—raising sheep, making money. But wanting to see is wanting to connect with reality hidden from a person when he is blind.</w:t>
      </w:r>
      <w:r>
        <w:rPr>
          <w:shd w:val="clear" w:color="auto" w:fill="FEFFFE"/>
        </w:rPr>
        <w:t xml:space="preserve">  </w:t>
      </w:r>
      <w:r>
        <w:t xml:space="preserve">Once we see what </w:t>
      </w:r>
      <w:proofErr w:type="spellStart"/>
      <w:r>
        <w:t>Bartimaeus</w:t>
      </w:r>
      <w:proofErr w:type="spellEnd"/>
      <w:r>
        <w:t xml:space="preserve"> asks for, the whole story makes more sense. </w:t>
      </w:r>
      <w:proofErr w:type="spellStart"/>
      <w:r>
        <w:t>Bartimaeus</w:t>
      </w:r>
      <w:proofErr w:type="spellEnd"/>
      <w:r>
        <w:t xml:space="preserve"> found wh</w:t>
      </w:r>
      <w:r>
        <w:t xml:space="preserve">at he wants: I want to </w:t>
      </w:r>
      <w:r>
        <w:rPr>
          <w:i/>
          <w:iCs/>
        </w:rPr>
        <w:t>see.</w:t>
      </w:r>
      <w:r>
        <w:rPr>
          <w:i/>
          <w:iCs/>
        </w:rPr>
        <w:t xml:space="preserve">  </w:t>
      </w:r>
      <w:r>
        <w:rPr>
          <w:b/>
          <w:bCs/>
          <w:i/>
          <w:iCs/>
        </w:rPr>
        <w:t>I want to see the presence of the Lord.</w:t>
      </w:r>
      <w:r>
        <w:rPr>
          <w:b/>
          <w:bCs/>
          <w:i/>
          <w:iCs/>
          <w:shd w:val="clear" w:color="auto" w:fill="FEFFFE"/>
        </w:rPr>
        <w:t xml:space="preserve">  </w:t>
      </w:r>
      <w:r>
        <w:t>Seeing isn’t limited to seeing images of the world</w:t>
      </w:r>
      <w:proofErr w:type="gramStart"/>
      <w:r>
        <w:t>,  the</w:t>
      </w:r>
      <w:proofErr w:type="gramEnd"/>
      <w:r>
        <w:t xml:space="preserve"> blue of the sky or the road to home. It is also a matter of seeing the truth about things, or even of seeing The Truth himself.  </w:t>
      </w:r>
      <w:proofErr w:type="spellStart"/>
      <w:r>
        <w:t>Bartimaeus</w:t>
      </w:r>
      <w:proofErr w:type="spellEnd"/>
      <w:r>
        <w:t xml:space="preserve"> sees not only the world around him but also his Lord. And in seeing Jesus, </w:t>
      </w:r>
      <w:proofErr w:type="spellStart"/>
      <w:r>
        <w:t>Bartimaeus</w:t>
      </w:r>
      <w:proofErr w:type="spellEnd"/>
      <w:r>
        <w:t xml:space="preserve"> accepts the Giver together with the gift of sight. </w:t>
      </w:r>
      <w:proofErr w:type="spellStart"/>
      <w:r>
        <w:t>Bartimaeus</w:t>
      </w:r>
      <w:proofErr w:type="spellEnd"/>
      <w:r>
        <w:t xml:space="preserve"> stays with Jesus and follows him.</w:t>
      </w:r>
      <w:r>
        <w:rPr>
          <w:shd w:val="clear" w:color="auto" w:fill="FEFFFE"/>
        </w:rPr>
        <w:t xml:space="preserve"> </w:t>
      </w:r>
      <w:r>
        <w:t>And that’s why Jesus tells him that his faith has saved him.</w:t>
      </w:r>
    </w:p>
    <w:p w:rsidR="00467E83" w:rsidRDefault="00467E83">
      <w:pPr>
        <w:pStyle w:val="Body"/>
        <w:rPr>
          <w:rFonts w:hint="eastAsia"/>
        </w:rPr>
      </w:pPr>
    </w:p>
    <w:p w:rsidR="00467E83" w:rsidRDefault="00596A64">
      <w:pPr>
        <w:pStyle w:val="Body"/>
        <w:rPr>
          <w:rFonts w:hint="eastAsia"/>
        </w:rPr>
      </w:pPr>
      <w:r>
        <w:t xml:space="preserve"> </w:t>
      </w:r>
      <w:r>
        <w:t xml:space="preserve">           In today’s world, there are so many ways in which we lack spiritual vision.  The world </w:t>
      </w:r>
      <w:r>
        <w:rPr>
          <w:lang w:val="it-IT"/>
        </w:rPr>
        <w:t>convince</w:t>
      </w:r>
      <w:r>
        <w:t xml:space="preserve">s us that God is too grand for us, that we are too insignificant.  But no one is insignificant to God.  Jesus sees each of us and loves each of us.  </w:t>
      </w:r>
      <w:r>
        <w:rPr>
          <w:b/>
          <w:bCs/>
          <w:i/>
          <w:iCs/>
        </w:rPr>
        <w:t>“</w:t>
      </w:r>
      <w:r>
        <w:rPr>
          <w:b/>
          <w:bCs/>
          <w:i/>
          <w:iCs/>
        </w:rPr>
        <w:t>Are not two sparrows sold for a small coin? Yet not one of them falls to the ground without your Father's knowledge. Even all the hairs of your head are counted. So do not be afraid; you are worth more than many sparrows.</w:t>
      </w:r>
      <w:r>
        <w:rPr>
          <w:b/>
          <w:bCs/>
          <w:i/>
          <w:iCs/>
        </w:rPr>
        <w:t>”</w:t>
      </w:r>
      <w:r>
        <w:rPr>
          <w:b/>
          <w:bCs/>
          <w:i/>
          <w:iCs/>
        </w:rPr>
        <w:t xml:space="preserve"> </w:t>
      </w:r>
      <w:r>
        <w:t xml:space="preserve"> (Matthew 10:29-31). We all suffe</w:t>
      </w:r>
      <w:r>
        <w:t>r some kind of blindness to the truth of God’s way and life.  We need God’s healing and help to see the true way, to see the beauty of every human life from conception to natural death.  We need to see justice being done to the lowliest of low in all corne</w:t>
      </w:r>
      <w:r>
        <w:t>rs of the world.  We need light to see and help the poorest of the poor.</w:t>
      </w:r>
    </w:p>
    <w:p w:rsidR="00467E83" w:rsidRDefault="00467E83">
      <w:pPr>
        <w:pStyle w:val="Body"/>
        <w:rPr>
          <w:rFonts w:hint="eastAsia"/>
        </w:rPr>
      </w:pPr>
    </w:p>
    <w:p w:rsidR="00467E83" w:rsidRDefault="00596A64">
      <w:pPr>
        <w:pStyle w:val="Body"/>
        <w:rPr>
          <w:rFonts w:hint="eastAsia"/>
        </w:rPr>
      </w:pPr>
      <w:r>
        <w:t xml:space="preserve">            Our lives are full of mysteries:  darkness and sufferings. Remember Jesus once said (Mark 8:18)</w:t>
      </w:r>
      <w:r>
        <w:t xml:space="preserve">, </w:t>
      </w:r>
      <w:r>
        <w:rPr>
          <w:b/>
          <w:bCs/>
          <w:i/>
          <w:iCs/>
        </w:rPr>
        <w:t>“Do you have eyes, and fail to see? Do you have ears, and fail to hear? A</w:t>
      </w:r>
      <w:r>
        <w:rPr>
          <w:b/>
          <w:bCs/>
          <w:i/>
          <w:iCs/>
        </w:rPr>
        <w:t>nd do you not remember</w:t>
      </w:r>
      <w:r>
        <w:rPr>
          <w:lang w:val="ru-RU"/>
        </w:rPr>
        <w:t>?</w:t>
      </w:r>
      <w:proofErr w:type="gramStart"/>
      <w:r>
        <w:rPr>
          <w:b/>
          <w:bCs/>
          <w:i/>
          <w:iCs/>
        </w:rPr>
        <w:t>”</w:t>
      </w:r>
      <w:r>
        <w:t>.</w:t>
      </w:r>
      <w:proofErr w:type="gramEnd"/>
      <w:r>
        <w:t xml:space="preserve">  We sometimes blindly follow roads leading to pride, jealousy, prestige, hatred, </w:t>
      </w:r>
      <w:proofErr w:type="gramStart"/>
      <w:r>
        <w:t>lust, ...</w:t>
      </w:r>
      <w:proofErr w:type="gramEnd"/>
      <w:r>
        <w:t xml:space="preserve"> </w:t>
      </w:r>
      <w:r>
        <w:t xml:space="preserve"> that prevent us from seeing the goodness in our </w:t>
      </w:r>
      <w:proofErr w:type="spellStart"/>
      <w:r>
        <w:t>neighbours</w:t>
      </w:r>
      <w:proofErr w:type="spellEnd"/>
      <w:r>
        <w:t>.  But to become aware of it and to have the scales removed from our eyes, we mu</w:t>
      </w:r>
      <w:r>
        <w:t xml:space="preserve">st pray and trust in Jesus, like </w:t>
      </w:r>
      <w:proofErr w:type="spellStart"/>
      <w:r>
        <w:t>Bartimaeus</w:t>
      </w:r>
      <w:proofErr w:type="spellEnd"/>
      <w:r>
        <w:t>, to give us light so as to dispel the darkness and restore our true spiritual vision.</w:t>
      </w:r>
      <w:r>
        <w:t xml:space="preserve"> Our futures are never clear but if we draw closer to Jesus, it will become brighter.  </w:t>
      </w:r>
      <w:r>
        <w:rPr>
          <w:lang w:val="sv-SE"/>
        </w:rPr>
        <w:t xml:space="preserve">Jesus </w:t>
      </w:r>
      <w:r>
        <w:t>passes by and sees all.  He reache</w:t>
      </w:r>
      <w:r>
        <w:t>s out to us.  He calls, “</w:t>
      </w:r>
      <w:r>
        <w:rPr>
          <w:b/>
          <w:bCs/>
          <w:i/>
          <w:iCs/>
        </w:rPr>
        <w:t>What do you want me to do for you?”</w:t>
      </w:r>
      <w:r>
        <w:t xml:space="preserve">   We want </w:t>
      </w:r>
      <w:proofErr w:type="gramStart"/>
      <w:r>
        <w:rPr>
          <w:b/>
          <w:bCs/>
        </w:rPr>
        <w:t>The</w:t>
      </w:r>
      <w:proofErr w:type="gramEnd"/>
      <w:r>
        <w:rPr>
          <w:b/>
          <w:bCs/>
        </w:rPr>
        <w:t xml:space="preserve"> truth, the way, the light.  </w:t>
      </w:r>
      <w:r>
        <w:t>Our eternal Father appointed his son Jesus to care for his people.  Jesus pleads with his Father every day for every one of us.  We are significant becau</w:t>
      </w:r>
      <w:r>
        <w:t>se Jesus knows us and loves us and brings our needs to his Father.  He is our eternal priest forever, like Melchizedek.  We have nothing to fear, ever.</w:t>
      </w:r>
    </w:p>
    <w:p w:rsidR="00467E83" w:rsidRDefault="00467E83">
      <w:pPr>
        <w:pStyle w:val="Body"/>
        <w:rPr>
          <w:rFonts w:hint="eastAsia"/>
        </w:rPr>
      </w:pPr>
    </w:p>
    <w:p w:rsidR="00467E83" w:rsidRDefault="00596A64">
      <w:pPr>
        <w:pStyle w:val="Body"/>
        <w:rPr>
          <w:rFonts w:hint="eastAsia"/>
        </w:rPr>
      </w:pPr>
      <w:r>
        <w:t xml:space="preserve">            This Sunday’s first reading (Jeremiah 31:7-9) proclaims: “</w:t>
      </w:r>
      <w:r>
        <w:rPr>
          <w:b/>
          <w:bCs/>
          <w:i/>
          <w:iCs/>
        </w:rPr>
        <w:t xml:space="preserve">Shout with joy for Jacob, exult </w:t>
      </w:r>
      <w:r>
        <w:rPr>
          <w:b/>
          <w:bCs/>
          <w:i/>
          <w:iCs/>
        </w:rPr>
        <w:t>at the head of the nations; proclaim your praise and say: The LORD loves his people.</w:t>
      </w:r>
      <w:r>
        <w:rPr>
          <w:b/>
          <w:bCs/>
          <w:i/>
          <w:iCs/>
        </w:rPr>
        <w:t>”</w:t>
      </w:r>
      <w:r>
        <w:rPr>
          <w:b/>
          <w:bCs/>
          <w:i/>
          <w:iCs/>
        </w:rPr>
        <w:t xml:space="preserve">   </w:t>
      </w:r>
      <w:r>
        <w:t xml:space="preserve">We have been blessed.  We must join </w:t>
      </w:r>
      <w:proofErr w:type="spellStart"/>
      <w:r>
        <w:t>Bartimaeus</w:t>
      </w:r>
      <w:proofErr w:type="spellEnd"/>
      <w:r>
        <w:t xml:space="preserve"> in following the Lord on a new path of greatness, a path of sacrificial love, a path that leads to a New World that is th</w:t>
      </w:r>
      <w:r>
        <w:t xml:space="preserve">e Kingdom of God. Let us proclaim his love to the world.  He has mercy on us.  He has given us the gift of sight, the gift of seeing his love in our lives.   </w:t>
      </w:r>
      <w:r>
        <w:rPr>
          <w:lang w:val="sv-SE"/>
        </w:rPr>
        <w:t>If Jesus ask</w:t>
      </w:r>
      <w:r>
        <w:t xml:space="preserve">s us, “What do you want,” how would we answer? Is the faith that saves us hiding deep </w:t>
      </w:r>
      <w:r>
        <w:t>inside? Are we calling for help?</w:t>
      </w:r>
      <w:r>
        <w:rPr>
          <w:shd w:val="clear" w:color="auto" w:fill="FEFFFE"/>
        </w:rPr>
        <w:t xml:space="preserve">  </w:t>
      </w:r>
      <w:r>
        <w:t>Such a call could be fulfilled this day if we let it.</w:t>
      </w:r>
      <w:r>
        <w:rPr>
          <w:shd w:val="clear" w:color="auto" w:fill="FEFFFE"/>
        </w:rPr>
        <w:t xml:space="preserve"> </w:t>
      </w:r>
      <w:r>
        <w:rPr>
          <w:b/>
          <w:bCs/>
          <w:shd w:val="clear" w:color="auto" w:fill="FEFFFE"/>
        </w:rPr>
        <w:t>“Master, I want to see.”</w:t>
      </w:r>
    </w:p>
    <w:sectPr w:rsidR="00467E83">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6A64" w:rsidRDefault="00596A64">
      <w:r>
        <w:separator/>
      </w:r>
    </w:p>
  </w:endnote>
  <w:endnote w:type="continuationSeparator" w:id="0">
    <w:p w:rsidR="00596A64" w:rsidRDefault="00596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7E83" w:rsidRDefault="00467E8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6A64" w:rsidRDefault="00596A64">
      <w:r>
        <w:separator/>
      </w:r>
    </w:p>
  </w:footnote>
  <w:footnote w:type="continuationSeparator" w:id="0">
    <w:p w:rsidR="00596A64" w:rsidRDefault="00596A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7E83" w:rsidRDefault="00467E8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E83"/>
    <w:rsid w:val="00467E83"/>
    <w:rsid w:val="00596A64"/>
    <w:rsid w:val="0070104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BD4392-E303-45EA-BB61-F198D526A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626</Words>
  <Characters>3572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StPaul</dc:creator>
  <cp:lastModifiedBy>St Paul Church</cp:lastModifiedBy>
  <cp:revision>2</cp:revision>
  <dcterms:created xsi:type="dcterms:W3CDTF">2018-10-24T21:54:00Z</dcterms:created>
  <dcterms:modified xsi:type="dcterms:W3CDTF">2018-10-24T21:54:00Z</dcterms:modified>
</cp:coreProperties>
</file>